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w:rPr>
          <w:u w:val="single"/>
          <w:rtl w:val="0"/>
        </w:rPr>
        <w:t xml:space="preserve">An Archaeologists at work</w:t>
      </w:r>
    </w:p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Archaeology is the study of what has been left behind from the people of the past . An archaeologist is a person who excavates objects of interest from the ground.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place where the archaeologists work is called a site. Sometimes sites are found by accident such as new construction of a motorway , this is called rescue archaeology. Sites may be found by examining aerial photographs or old documents, this is known as research archaeology.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Before the site is excavated it has to be planned very carefully. A survey of the site is conducted and the topsoil is removed. The area is then divided into grids and a site map is produced. When an Archaeologist begins to work , they use tools such as brushes , shovels , trowels and sieves to remove soil and extract the artefacts . They must be patient and very carefully in order not to damage the artefact.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Artefacts might include pottery , jewellry or weapons. Everything is photographed and labelled and then sent to a laboratory. The exact age of the artefacts can be identified by a method called Carbon 14 dating which involves examining the amount of Carbon 14 is left in the skeleton or fossil found. Wooden artefacts can be dated by a method called dendrochronology i.e , by the growth rings on the wood. Human bones can identify cause of death , the date they died and their health conditions. Another method is called stratigraphy which means the deeper an artefact is found in the soil , the older the artefacts is.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Eventually artefacts are stored in museums . Historians use this to provide more clearer information on prehistoric times.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